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2" w:rsidRDefault="000764E2" w:rsidP="0007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>MASTER 2 DROIT PRIVÉ</w:t>
      </w:r>
    </w:p>
    <w:p w:rsidR="000764E2" w:rsidRPr="000764E2" w:rsidRDefault="000764E2" w:rsidP="0007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rFonts w:ascii="Verdana" w:hAnsi="Verdana"/>
          <w:b/>
          <w:sz w:val="20"/>
        </w:rPr>
        <w:t>PARCOURS DROIT PRIVÉ FONDAMENTAL</w:t>
      </w:r>
    </w:p>
    <w:p w:rsidR="00162A40" w:rsidRDefault="00162A40" w:rsidP="0007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2A40" w:rsidRPr="00CF7BA3" w:rsidRDefault="00CF7BA3" w:rsidP="00CF7BA3">
      <w:pPr>
        <w:pStyle w:val="Titre1"/>
        <w:jc w:val="center"/>
        <w:rPr>
          <w:rFonts w:ascii="Verdana" w:hAnsi="Verdana"/>
          <w:kern w:val="0"/>
          <w:sz w:val="20"/>
        </w:rPr>
      </w:pPr>
      <w:r w:rsidRPr="00CF7BA3">
        <w:rPr>
          <w:rFonts w:ascii="Verdana" w:hAnsi="Verdana"/>
          <w:kern w:val="0"/>
          <w:sz w:val="20"/>
        </w:rPr>
        <w:t>REGLEMENT D'EXAMEN</w:t>
      </w:r>
    </w:p>
    <w:p w:rsidR="00162A40" w:rsidRPr="001F634E" w:rsidRDefault="00162A40">
      <w:pPr>
        <w:rPr>
          <w:rFonts w:ascii="Verdana" w:hAnsi="Verdana"/>
          <w:sz w:val="20"/>
          <w:szCs w:val="20"/>
        </w:rPr>
      </w:pPr>
    </w:p>
    <w:p w:rsidR="00162A40" w:rsidRPr="001F634E" w:rsidRDefault="00162A40">
      <w:pPr>
        <w:rPr>
          <w:rFonts w:ascii="Verdana" w:hAnsi="Verdana"/>
          <w:sz w:val="20"/>
          <w:szCs w:val="20"/>
        </w:rPr>
      </w:pPr>
    </w:p>
    <w:p w:rsidR="00162A40" w:rsidRPr="00DD483E" w:rsidRDefault="00162A40" w:rsidP="00DD483E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20"/>
        </w:rPr>
      </w:pPr>
      <w:r w:rsidRPr="00DD483E">
        <w:rPr>
          <w:rFonts w:ascii="Verdana" w:hAnsi="Verdana"/>
          <w:bCs/>
          <w:sz w:val="20"/>
        </w:rPr>
        <w:t>SEMESTRE 1</w:t>
      </w:r>
    </w:p>
    <w:p w:rsidR="00162A40" w:rsidRPr="001F634E" w:rsidRDefault="00162A40">
      <w:pPr>
        <w:rPr>
          <w:rFonts w:ascii="Verdana" w:hAnsi="Verdana"/>
          <w:sz w:val="20"/>
          <w:szCs w:val="20"/>
        </w:rPr>
      </w:pPr>
    </w:p>
    <w:p w:rsidR="00D32D31" w:rsidRPr="00B119D9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  <w:u w:val="single"/>
        </w:rPr>
        <w:t>UE 1 Droit des contrats</w:t>
      </w:r>
      <w:r w:rsidR="00F44028">
        <w:rPr>
          <w:rFonts w:ascii="Verdana" w:hAnsi="Verdana"/>
          <w:sz w:val="20"/>
          <w:szCs w:val="20"/>
          <w:u w:val="single"/>
        </w:rPr>
        <w:t> :</w:t>
      </w:r>
      <w:r w:rsidR="00F44028">
        <w:rPr>
          <w:rFonts w:ascii="Verdana" w:hAnsi="Verdana"/>
          <w:sz w:val="20"/>
          <w:szCs w:val="20"/>
        </w:rPr>
        <w:t xml:space="preserve"> </w:t>
      </w:r>
      <w:r w:rsidR="0042196A" w:rsidRPr="00B119D9">
        <w:rPr>
          <w:rFonts w:ascii="Verdana" w:hAnsi="Verdana"/>
          <w:b/>
        </w:rPr>
        <w:t>total UE :</w:t>
      </w:r>
      <w:r w:rsidR="00B119D9" w:rsidRPr="00B119D9">
        <w:rPr>
          <w:rFonts w:ascii="Verdana" w:hAnsi="Verdana"/>
          <w:b/>
        </w:rPr>
        <w:t xml:space="preserve"> 30</w:t>
      </w:r>
    </w:p>
    <w:p w:rsidR="00D32D31" w:rsidRPr="00B119D9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</w:rPr>
      </w:pPr>
    </w:p>
    <w:p w:rsidR="00D32D31" w:rsidRDefault="00F44028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EA31FC">
        <w:rPr>
          <w:rFonts w:ascii="Verdana" w:hAnsi="Verdana"/>
          <w:b/>
          <w:sz w:val="20"/>
          <w:szCs w:val="20"/>
        </w:rPr>
        <w:t xml:space="preserve"> épreuve écrite</w:t>
      </w:r>
      <w:r>
        <w:rPr>
          <w:rFonts w:ascii="Verdana" w:hAnsi="Verdana"/>
          <w:b/>
          <w:sz w:val="20"/>
          <w:szCs w:val="20"/>
        </w:rPr>
        <w:t xml:space="preserve"> </w:t>
      </w:r>
      <w:r w:rsidR="00EA31FC">
        <w:rPr>
          <w:rFonts w:ascii="Verdana" w:hAnsi="Verdana"/>
          <w:b/>
          <w:sz w:val="20"/>
          <w:szCs w:val="20"/>
        </w:rPr>
        <w:t>globale</w:t>
      </w:r>
      <w:r w:rsidR="00D32D31">
        <w:rPr>
          <w:rFonts w:ascii="Verdana" w:hAnsi="Verdana"/>
          <w:b/>
          <w:sz w:val="20"/>
          <w:szCs w:val="20"/>
        </w:rPr>
        <w:t xml:space="preserve"> portant sur tous</w:t>
      </w:r>
      <w:r w:rsidR="00EA31FC">
        <w:rPr>
          <w:rFonts w:ascii="Verdana" w:hAnsi="Verdana"/>
          <w:b/>
          <w:sz w:val="20"/>
          <w:szCs w:val="20"/>
        </w:rPr>
        <w:t xml:space="preserve"> les </w:t>
      </w:r>
      <w:r w:rsidR="00D32D31">
        <w:rPr>
          <w:rFonts w:ascii="Verdana" w:hAnsi="Verdana"/>
          <w:b/>
          <w:sz w:val="20"/>
          <w:szCs w:val="20"/>
        </w:rPr>
        <w:t>enseignements</w:t>
      </w:r>
      <w:r w:rsidR="00EA31FC">
        <w:rPr>
          <w:rFonts w:ascii="Verdana" w:hAnsi="Verdana"/>
          <w:b/>
          <w:sz w:val="20"/>
          <w:szCs w:val="20"/>
        </w:rPr>
        <w:t xml:space="preserve"> de l’UE</w:t>
      </w:r>
    </w:p>
    <w:p w:rsidR="00D32D31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1F634E" w:rsidRPr="00F44028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Durée </w:t>
      </w:r>
      <w:r w:rsidR="00B119D9">
        <w:rPr>
          <w:rFonts w:ascii="Verdana" w:hAnsi="Verdana"/>
          <w:b/>
          <w:sz w:val="20"/>
          <w:szCs w:val="20"/>
        </w:rPr>
        <w:t>3 heures notée sur 3</w:t>
      </w:r>
      <w:r w:rsidR="00F44028">
        <w:rPr>
          <w:rFonts w:ascii="Verdana" w:hAnsi="Verdana"/>
          <w:b/>
          <w:sz w:val="20"/>
          <w:szCs w:val="20"/>
        </w:rPr>
        <w:t>0</w:t>
      </w:r>
    </w:p>
    <w:p w:rsidR="001F634E" w:rsidRPr="001F634E" w:rsidRDefault="001F634E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sz w:val="20"/>
          <w:szCs w:val="20"/>
        </w:rPr>
      </w:pPr>
    </w:p>
    <w:p w:rsidR="00D32D31" w:rsidRPr="00B119D9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  <w:u w:val="single"/>
        </w:rPr>
        <w:t>UE 2 Droit de la responsabilité </w:t>
      </w:r>
      <w:r w:rsidRPr="00EA31FC">
        <w:rPr>
          <w:rFonts w:ascii="Verdana" w:hAnsi="Verdana"/>
          <w:sz w:val="20"/>
          <w:szCs w:val="20"/>
        </w:rPr>
        <w:t>:</w:t>
      </w:r>
      <w:r w:rsidR="0042196A">
        <w:rPr>
          <w:rFonts w:ascii="Verdana" w:hAnsi="Verdana"/>
          <w:sz w:val="20"/>
          <w:szCs w:val="20"/>
        </w:rPr>
        <w:t xml:space="preserve"> </w:t>
      </w:r>
      <w:r w:rsidR="0042196A" w:rsidRPr="00B119D9">
        <w:rPr>
          <w:rFonts w:ascii="Verdana" w:hAnsi="Verdana"/>
          <w:b/>
        </w:rPr>
        <w:t>total UE :</w:t>
      </w:r>
      <w:r w:rsidR="00B119D9" w:rsidRPr="00B119D9">
        <w:rPr>
          <w:rFonts w:ascii="Verdana" w:hAnsi="Verdana"/>
          <w:b/>
        </w:rPr>
        <w:t>30</w:t>
      </w:r>
    </w:p>
    <w:p w:rsidR="00D32D31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sz w:val="20"/>
          <w:szCs w:val="20"/>
        </w:rPr>
      </w:pPr>
    </w:p>
    <w:p w:rsidR="00D32D31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 w:rsidRPr="00EA31FC">
        <w:rPr>
          <w:rFonts w:ascii="Verdana" w:hAnsi="Verdana"/>
          <w:b/>
          <w:sz w:val="20"/>
          <w:szCs w:val="20"/>
        </w:rPr>
        <w:t>1 épreuve</w:t>
      </w:r>
      <w:r w:rsidR="00D32D31">
        <w:rPr>
          <w:rFonts w:ascii="Verdana" w:hAnsi="Verdana"/>
          <w:b/>
          <w:sz w:val="20"/>
          <w:szCs w:val="20"/>
        </w:rPr>
        <w:t xml:space="preserve"> écrite globale portant sur tous les enseignements de l’UE</w:t>
      </w:r>
    </w:p>
    <w:p w:rsidR="00D32D31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162A40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Durée </w:t>
      </w:r>
      <w:r w:rsidR="00B119D9">
        <w:rPr>
          <w:rFonts w:ascii="Verdana" w:hAnsi="Verdana"/>
          <w:b/>
          <w:sz w:val="20"/>
          <w:szCs w:val="20"/>
        </w:rPr>
        <w:t>de 3 heures notée sur 3</w:t>
      </w:r>
      <w:r w:rsidR="00EA31FC" w:rsidRPr="00EA31FC">
        <w:rPr>
          <w:rFonts w:ascii="Verdana" w:hAnsi="Verdana"/>
          <w:b/>
          <w:sz w:val="20"/>
          <w:szCs w:val="20"/>
        </w:rPr>
        <w:t>0</w:t>
      </w:r>
    </w:p>
    <w:p w:rsidR="00EA31FC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Pr="0042196A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</w:rPr>
      </w:pPr>
      <w:r w:rsidRPr="00EA31FC">
        <w:rPr>
          <w:rFonts w:ascii="Verdana" w:hAnsi="Verdana"/>
          <w:sz w:val="20"/>
          <w:szCs w:val="20"/>
          <w:u w:val="single"/>
        </w:rPr>
        <w:t>UE 3 culture juridique</w:t>
      </w:r>
      <w:r w:rsidRPr="00EA31FC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b/>
          <w:sz w:val="20"/>
          <w:szCs w:val="20"/>
        </w:rPr>
        <w:t xml:space="preserve"> </w:t>
      </w:r>
      <w:r w:rsidR="0042196A" w:rsidRPr="0042196A">
        <w:rPr>
          <w:rFonts w:ascii="Verdana" w:hAnsi="Verdana"/>
          <w:b/>
        </w:rPr>
        <w:t>total UE : 40</w:t>
      </w:r>
    </w:p>
    <w:p w:rsidR="00D32D31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 épreuve écrite ou orale </w:t>
      </w:r>
      <w:r w:rsidR="00A8572C">
        <w:rPr>
          <w:rFonts w:ascii="Verdana" w:hAnsi="Verdana"/>
          <w:b/>
          <w:sz w:val="20"/>
          <w:szCs w:val="20"/>
        </w:rPr>
        <w:t xml:space="preserve">ou contrôle continu </w:t>
      </w:r>
      <w:r w:rsidR="00D32D31">
        <w:rPr>
          <w:rFonts w:ascii="Verdana" w:hAnsi="Verdana"/>
          <w:b/>
          <w:sz w:val="20"/>
          <w:szCs w:val="20"/>
        </w:rPr>
        <w:t>(au choix de l’intervenant) pour chaque enseignement de l’UE</w:t>
      </w:r>
    </w:p>
    <w:p w:rsidR="00D32D31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EA31FC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Durée déterminée par l’enseignant, </w:t>
      </w:r>
      <w:r w:rsidR="00EA31FC">
        <w:rPr>
          <w:rFonts w:ascii="Verdana" w:hAnsi="Verdana"/>
          <w:b/>
          <w:sz w:val="20"/>
          <w:szCs w:val="20"/>
        </w:rPr>
        <w:t>notée sur 10</w:t>
      </w:r>
    </w:p>
    <w:p w:rsidR="00EA31FC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UE 4</w:t>
      </w:r>
      <w:r w:rsidRPr="00EA31FC">
        <w:rPr>
          <w:rFonts w:ascii="Verdana" w:hAnsi="Verdana"/>
          <w:sz w:val="20"/>
          <w:szCs w:val="20"/>
          <w:u w:val="single"/>
        </w:rPr>
        <w:t xml:space="preserve"> Régime de l’obligation</w:t>
      </w:r>
      <w:r>
        <w:rPr>
          <w:rFonts w:ascii="Verdana" w:hAnsi="Verdana"/>
          <w:b/>
          <w:sz w:val="20"/>
          <w:szCs w:val="20"/>
        </w:rPr>
        <w:t xml:space="preserve"> : </w:t>
      </w:r>
      <w:r w:rsidR="00B119D9" w:rsidRPr="00B119D9">
        <w:rPr>
          <w:rFonts w:ascii="Verdana" w:hAnsi="Verdana"/>
          <w:b/>
        </w:rPr>
        <w:t>total UE : 30</w:t>
      </w:r>
    </w:p>
    <w:p w:rsidR="00D32D31" w:rsidRDefault="00D32D31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 épreuve écrite globale portant sur tous les enseignements de l’UE</w:t>
      </w:r>
    </w:p>
    <w:p w:rsidR="00EA31FC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42196A" w:rsidP="0042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Durée </w:t>
      </w:r>
      <w:r w:rsidR="00B119D9">
        <w:rPr>
          <w:rFonts w:ascii="Verdana" w:hAnsi="Verdana"/>
          <w:b/>
          <w:sz w:val="20"/>
          <w:szCs w:val="20"/>
        </w:rPr>
        <w:t>de 3 heures notée sur 3</w:t>
      </w:r>
      <w:r w:rsidRPr="00EA31FC">
        <w:rPr>
          <w:rFonts w:ascii="Verdana" w:hAnsi="Verdana"/>
          <w:b/>
          <w:sz w:val="20"/>
          <w:szCs w:val="20"/>
        </w:rPr>
        <w:t>0</w:t>
      </w:r>
    </w:p>
    <w:p w:rsidR="00EA31FC" w:rsidRDefault="00EA31FC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B119D9" w:rsidRDefault="00B119D9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B119D9" w:rsidRPr="00B119D9" w:rsidRDefault="00B119D9" w:rsidP="001F6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</w:rPr>
      </w:pPr>
    </w:p>
    <w:p w:rsidR="00B119D9" w:rsidRDefault="00B119D9" w:rsidP="00B1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Verdana" w:hAnsi="Verdana"/>
          <w:b/>
        </w:rPr>
      </w:pPr>
      <w:r w:rsidRPr="00B119D9">
        <w:rPr>
          <w:rFonts w:ascii="Verdana" w:hAnsi="Verdana"/>
          <w:b/>
        </w:rPr>
        <w:t>Total semestre 1 : 130</w:t>
      </w:r>
    </w:p>
    <w:p w:rsidR="00B119D9" w:rsidRPr="00B119D9" w:rsidRDefault="00B119D9" w:rsidP="00B1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Verdana" w:hAnsi="Verdana"/>
          <w:b/>
        </w:rPr>
      </w:pPr>
    </w:p>
    <w:p w:rsidR="00A5151C" w:rsidRPr="001F634E" w:rsidRDefault="00A5151C">
      <w:pPr>
        <w:rPr>
          <w:rFonts w:ascii="Verdana" w:hAnsi="Verdana"/>
          <w:sz w:val="20"/>
          <w:szCs w:val="20"/>
        </w:rPr>
      </w:pPr>
    </w:p>
    <w:p w:rsidR="00A5151C" w:rsidRDefault="00A5151C">
      <w:pPr>
        <w:rPr>
          <w:rFonts w:ascii="Verdana" w:hAnsi="Verdana"/>
          <w:sz w:val="20"/>
          <w:szCs w:val="20"/>
        </w:rPr>
      </w:pPr>
    </w:p>
    <w:p w:rsidR="00B119D9" w:rsidRDefault="00B119D9">
      <w:pPr>
        <w:rPr>
          <w:rFonts w:ascii="Verdana" w:hAnsi="Verdana"/>
          <w:sz w:val="20"/>
          <w:szCs w:val="20"/>
        </w:rPr>
      </w:pPr>
    </w:p>
    <w:p w:rsidR="00B119D9" w:rsidRPr="001F634E" w:rsidRDefault="00B119D9">
      <w:pPr>
        <w:rPr>
          <w:rFonts w:ascii="Verdana" w:hAnsi="Verdana"/>
          <w:sz w:val="20"/>
          <w:szCs w:val="20"/>
        </w:rPr>
      </w:pPr>
    </w:p>
    <w:p w:rsidR="00162A40" w:rsidRPr="00DD483E" w:rsidRDefault="00A5151C" w:rsidP="00DD483E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20"/>
        </w:rPr>
      </w:pPr>
      <w:r w:rsidRPr="00DD483E">
        <w:rPr>
          <w:rFonts w:ascii="Verdana" w:hAnsi="Verdana"/>
          <w:bCs/>
          <w:sz w:val="20"/>
        </w:rPr>
        <w:t xml:space="preserve">SEMESTRE 2 </w:t>
      </w:r>
    </w:p>
    <w:p w:rsidR="00D32D31" w:rsidRPr="00DD483E" w:rsidRDefault="00D32D31" w:rsidP="00D32D31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20"/>
        </w:rPr>
      </w:pPr>
    </w:p>
    <w:p w:rsidR="00D32D31" w:rsidRPr="001F634E" w:rsidRDefault="00D32D31" w:rsidP="00D32D31">
      <w:pPr>
        <w:rPr>
          <w:rFonts w:ascii="Verdana" w:hAnsi="Verdana"/>
          <w:sz w:val="20"/>
          <w:szCs w:val="20"/>
        </w:rPr>
      </w:pP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sz w:val="20"/>
          <w:szCs w:val="20"/>
          <w:u w:val="single"/>
        </w:rPr>
      </w:pPr>
    </w:p>
    <w:p w:rsidR="00D32D31" w:rsidRPr="0042196A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  <w:u w:val="single"/>
        </w:rPr>
        <w:t>UE 5 Droit spéciaux des contrats :</w:t>
      </w:r>
      <w:r>
        <w:rPr>
          <w:rFonts w:ascii="Verdana" w:hAnsi="Verdana"/>
          <w:sz w:val="20"/>
          <w:szCs w:val="20"/>
        </w:rPr>
        <w:t xml:space="preserve"> </w:t>
      </w:r>
      <w:r w:rsidR="0042196A">
        <w:rPr>
          <w:rFonts w:ascii="Verdana" w:hAnsi="Verdana"/>
          <w:b/>
        </w:rPr>
        <w:t>total UE :</w:t>
      </w:r>
      <w:r w:rsidR="0042196A" w:rsidRPr="0042196A">
        <w:rPr>
          <w:rFonts w:ascii="Verdana" w:hAnsi="Verdana"/>
          <w:b/>
        </w:rPr>
        <w:t xml:space="preserve"> 50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sz w:val="20"/>
          <w:szCs w:val="20"/>
        </w:rPr>
      </w:pP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 épreuve écrite ou orale </w:t>
      </w:r>
      <w:r w:rsidR="00A8572C">
        <w:rPr>
          <w:rFonts w:ascii="Verdana" w:hAnsi="Verdana"/>
          <w:b/>
          <w:sz w:val="20"/>
          <w:szCs w:val="20"/>
        </w:rPr>
        <w:t xml:space="preserve">ou contrôle continu </w:t>
      </w:r>
      <w:r>
        <w:rPr>
          <w:rFonts w:ascii="Verdana" w:hAnsi="Verdana"/>
          <w:b/>
          <w:sz w:val="20"/>
          <w:szCs w:val="20"/>
        </w:rPr>
        <w:t>(au choix de l’intervenant) pour chaque enseignement de l’UE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Pr="00F44028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Durée déterminée par l’enseignant notée sur 10</w:t>
      </w:r>
    </w:p>
    <w:p w:rsidR="00D32D31" w:rsidRPr="001F634E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sz w:val="20"/>
          <w:szCs w:val="20"/>
        </w:rPr>
      </w:pPr>
    </w:p>
    <w:p w:rsidR="00D32D31" w:rsidRPr="0042196A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  <w:u w:val="single"/>
        </w:rPr>
        <w:lastRenderedPageBreak/>
        <w:t>UE 6 Approfondissement thématique </w:t>
      </w:r>
      <w:r w:rsidRPr="00EA31FC">
        <w:rPr>
          <w:rFonts w:ascii="Verdana" w:hAnsi="Verdana"/>
          <w:sz w:val="20"/>
          <w:szCs w:val="20"/>
        </w:rPr>
        <w:t>:</w:t>
      </w:r>
      <w:r w:rsidR="0042196A">
        <w:rPr>
          <w:rFonts w:ascii="Verdana" w:hAnsi="Verdana"/>
          <w:sz w:val="20"/>
          <w:szCs w:val="20"/>
        </w:rPr>
        <w:t xml:space="preserve"> </w:t>
      </w:r>
      <w:r w:rsidR="0042196A">
        <w:rPr>
          <w:rFonts w:ascii="Verdana" w:hAnsi="Verdana"/>
          <w:b/>
        </w:rPr>
        <w:t>total UE :</w:t>
      </w:r>
      <w:r w:rsidR="0042196A" w:rsidRPr="0042196A">
        <w:rPr>
          <w:rFonts w:ascii="Verdana" w:hAnsi="Verdana"/>
          <w:b/>
        </w:rPr>
        <w:t xml:space="preserve"> 20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sz w:val="20"/>
          <w:szCs w:val="20"/>
        </w:rPr>
      </w:pPr>
    </w:p>
    <w:p w:rsidR="00B119D9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 épreuve écrite ou orale</w:t>
      </w:r>
      <w:r w:rsidR="00A8572C">
        <w:rPr>
          <w:rFonts w:ascii="Verdana" w:hAnsi="Verdana"/>
          <w:b/>
          <w:sz w:val="20"/>
          <w:szCs w:val="20"/>
        </w:rPr>
        <w:t xml:space="preserve"> ou contrôle continu</w:t>
      </w:r>
      <w:r>
        <w:rPr>
          <w:rFonts w:ascii="Verdana" w:hAnsi="Verdana"/>
          <w:b/>
          <w:sz w:val="20"/>
          <w:szCs w:val="20"/>
        </w:rPr>
        <w:t xml:space="preserve"> (au choix de l’intervenant) pour chaque enseignement de l’UE</w:t>
      </w:r>
    </w:p>
    <w:p w:rsidR="00B119D9" w:rsidRDefault="00B119D9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Pr="00F44028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Durée déterminée par l’enseignant notée sur 10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UE 7</w:t>
      </w:r>
      <w:r w:rsidRPr="00EA31FC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Ressources pour la pratique professionnelle</w:t>
      </w:r>
      <w:r w:rsidRPr="00EA31FC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b/>
          <w:sz w:val="20"/>
          <w:szCs w:val="20"/>
        </w:rPr>
        <w:t xml:space="preserve"> </w:t>
      </w:r>
      <w:r w:rsidR="0042196A" w:rsidRPr="0042196A">
        <w:rPr>
          <w:rFonts w:ascii="Verdana" w:hAnsi="Verdana"/>
          <w:b/>
        </w:rPr>
        <w:t>total UE</w:t>
      </w:r>
      <w:r w:rsidR="0042196A">
        <w:rPr>
          <w:rFonts w:ascii="Verdana" w:hAnsi="Verdana"/>
          <w:b/>
        </w:rPr>
        <w:t xml:space="preserve"> : </w:t>
      </w:r>
      <w:r w:rsidR="0042196A" w:rsidRPr="0042196A">
        <w:rPr>
          <w:rFonts w:ascii="Verdana" w:hAnsi="Verdana"/>
          <w:b/>
        </w:rPr>
        <w:t>10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 épreuve écrite ou orale de langue vivante (au choix de l’intervenant).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Pr="00F44028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Durée déterminée par l’enseignant notée sur 10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UE 8</w:t>
      </w:r>
      <w:r w:rsidRPr="00EA31FC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Expérience pratique et recherche</w:t>
      </w:r>
      <w:r>
        <w:rPr>
          <w:rFonts w:ascii="Verdana" w:hAnsi="Verdana"/>
          <w:b/>
          <w:sz w:val="20"/>
          <w:szCs w:val="20"/>
        </w:rPr>
        <w:t xml:space="preserve"> : </w:t>
      </w:r>
      <w:r w:rsidR="0042196A" w:rsidRPr="0042196A">
        <w:rPr>
          <w:rFonts w:ascii="Verdana" w:hAnsi="Verdana"/>
          <w:b/>
        </w:rPr>
        <w:t>total UE : 110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D32D31">
        <w:rPr>
          <w:rFonts w:ascii="Verdana" w:hAnsi="Verdana"/>
          <w:b/>
          <w:sz w:val="20"/>
          <w:szCs w:val="20"/>
        </w:rPr>
        <w:t xml:space="preserve">Pour les étudiants ayant choisi la </w:t>
      </w:r>
      <w:r>
        <w:rPr>
          <w:rFonts w:ascii="Verdana" w:hAnsi="Verdana"/>
          <w:b/>
          <w:sz w:val="20"/>
          <w:szCs w:val="20"/>
        </w:rPr>
        <w:t>voie</w:t>
      </w:r>
      <w:r w:rsidR="00D32D31">
        <w:rPr>
          <w:rFonts w:ascii="Verdana" w:hAnsi="Verdana"/>
          <w:b/>
          <w:sz w:val="20"/>
          <w:szCs w:val="20"/>
        </w:rPr>
        <w:t xml:space="preserve"> universitaire :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D32D31" w:rsidRDefault="0042196A" w:rsidP="0042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 mémoire de recherche : 80</w:t>
      </w:r>
    </w:p>
    <w:p w:rsidR="0042196A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Pour les étudiants ayant choisi la voie professionnelle :</w:t>
      </w:r>
    </w:p>
    <w:p w:rsidR="0042196A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42196A" w:rsidP="0042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 mémoire : 40</w:t>
      </w:r>
    </w:p>
    <w:p w:rsidR="0042196A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42196A" w:rsidP="0042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 rapport de stage : 40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Pour tous les étudiants :</w:t>
      </w:r>
    </w:p>
    <w:p w:rsidR="0042196A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42196A" w:rsidP="0042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 grand oral exposé discussion (préparation 1 heure)</w:t>
      </w:r>
    </w:p>
    <w:p w:rsidR="0042196A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42196A" w:rsidP="0042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Durée 30 minutes sur 30</w:t>
      </w:r>
    </w:p>
    <w:p w:rsidR="00D32D31" w:rsidRDefault="00D32D31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42196A" w:rsidRPr="0042196A" w:rsidRDefault="0042196A" w:rsidP="0042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Verdana" w:hAnsi="Verdana"/>
          <w:b/>
        </w:rPr>
      </w:pPr>
      <w:r w:rsidRPr="0042196A">
        <w:rPr>
          <w:rFonts w:ascii="Verdana" w:hAnsi="Verdana"/>
          <w:b/>
        </w:rPr>
        <w:t>Total semestre 2 : 190</w:t>
      </w:r>
    </w:p>
    <w:p w:rsidR="0042196A" w:rsidRPr="00EA31FC" w:rsidRDefault="0042196A" w:rsidP="00D3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Verdana" w:hAnsi="Verdana"/>
          <w:b/>
          <w:sz w:val="20"/>
          <w:szCs w:val="20"/>
        </w:rPr>
      </w:pPr>
    </w:p>
    <w:p w:rsidR="00A5151C" w:rsidRDefault="00A5151C">
      <w:pPr>
        <w:rPr>
          <w:rFonts w:ascii="Verdana" w:hAnsi="Verdana"/>
          <w:sz w:val="20"/>
          <w:szCs w:val="20"/>
        </w:rPr>
      </w:pPr>
    </w:p>
    <w:p w:rsidR="00F44028" w:rsidRDefault="00F44028">
      <w:pPr>
        <w:rPr>
          <w:rFonts w:ascii="Verdana" w:hAnsi="Verdana"/>
          <w:b/>
          <w:sz w:val="20"/>
          <w:szCs w:val="20"/>
        </w:rPr>
      </w:pPr>
    </w:p>
    <w:p w:rsidR="00F44028" w:rsidRDefault="000A45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TOTAL : 32</w:t>
      </w:r>
      <w:r w:rsidR="00F44028">
        <w:rPr>
          <w:rFonts w:ascii="Verdana" w:hAnsi="Verdana"/>
          <w:b/>
          <w:sz w:val="20"/>
          <w:szCs w:val="20"/>
        </w:rPr>
        <w:t>0 points</w:t>
      </w:r>
    </w:p>
    <w:p w:rsidR="00F44028" w:rsidRDefault="000A45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Admission : 16</w:t>
      </w:r>
      <w:r w:rsidR="00F44028">
        <w:rPr>
          <w:rFonts w:ascii="Verdana" w:hAnsi="Verdana"/>
          <w:b/>
          <w:sz w:val="20"/>
          <w:szCs w:val="20"/>
        </w:rPr>
        <w:t>0 (10/20)</w:t>
      </w:r>
    </w:p>
    <w:p w:rsidR="00F44028" w:rsidRDefault="000A45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Mention AB : 192</w:t>
      </w:r>
      <w:r w:rsidR="00F44028">
        <w:rPr>
          <w:rFonts w:ascii="Verdana" w:hAnsi="Verdana"/>
          <w:b/>
          <w:sz w:val="20"/>
          <w:szCs w:val="20"/>
        </w:rPr>
        <w:t xml:space="preserve"> (12/20)</w:t>
      </w:r>
    </w:p>
    <w:p w:rsidR="00F44028" w:rsidRDefault="000A45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Mention B : 224</w:t>
      </w:r>
      <w:r w:rsidR="00F44028">
        <w:rPr>
          <w:rFonts w:ascii="Verdana" w:hAnsi="Verdana"/>
          <w:b/>
          <w:sz w:val="20"/>
          <w:szCs w:val="20"/>
        </w:rPr>
        <w:t xml:space="preserve"> (14/20)</w:t>
      </w:r>
    </w:p>
    <w:p w:rsidR="00F44028" w:rsidRDefault="000A45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Mention TB : 256</w:t>
      </w:r>
      <w:r w:rsidR="00F44028">
        <w:rPr>
          <w:rFonts w:ascii="Verdana" w:hAnsi="Verdana"/>
          <w:b/>
          <w:sz w:val="20"/>
          <w:szCs w:val="20"/>
        </w:rPr>
        <w:t xml:space="preserve"> (16/20)</w:t>
      </w:r>
    </w:p>
    <w:p w:rsidR="00F44028" w:rsidRDefault="00F44028">
      <w:pPr>
        <w:rPr>
          <w:rFonts w:ascii="Verdana" w:hAnsi="Verdana"/>
          <w:b/>
          <w:sz w:val="20"/>
          <w:szCs w:val="20"/>
        </w:rPr>
      </w:pPr>
    </w:p>
    <w:p w:rsidR="00A8572C" w:rsidRDefault="00A8572C">
      <w:pPr>
        <w:rPr>
          <w:rFonts w:ascii="Verdana" w:hAnsi="Verdana"/>
          <w:b/>
          <w:sz w:val="20"/>
          <w:szCs w:val="20"/>
        </w:rPr>
      </w:pPr>
    </w:p>
    <w:p w:rsidR="00A8572C" w:rsidRDefault="00A8572C" w:rsidP="00A8572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Hors hypothèses de contrôle continu, la session d’examen a lieu la deuxième quinzaine du mois de mars.</w:t>
      </w:r>
    </w:p>
    <w:p w:rsidR="00A8572C" w:rsidRDefault="00A8572C" w:rsidP="00A8572C">
      <w:pPr>
        <w:jc w:val="both"/>
        <w:rPr>
          <w:rFonts w:ascii="Verdana" w:hAnsi="Verdana"/>
          <w:b/>
          <w:sz w:val="20"/>
          <w:szCs w:val="20"/>
        </w:rPr>
      </w:pPr>
    </w:p>
    <w:p w:rsidR="00A8572C" w:rsidRDefault="00A8572C" w:rsidP="00A8572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 soutenance de mémoire (et éventuellement du rapport de stage) ainsi que le grand oral ont lieu durant la 1</w:t>
      </w:r>
      <w:r w:rsidRPr="00A8572C">
        <w:rPr>
          <w:rFonts w:ascii="Verdana" w:hAnsi="Verdana"/>
          <w:b/>
          <w:sz w:val="20"/>
          <w:szCs w:val="20"/>
          <w:vertAlign w:val="superscript"/>
        </w:rPr>
        <w:t>ère</w:t>
      </w:r>
      <w:r>
        <w:rPr>
          <w:rFonts w:ascii="Verdana" w:hAnsi="Verdana"/>
          <w:b/>
          <w:sz w:val="20"/>
          <w:szCs w:val="20"/>
        </w:rPr>
        <w:t xml:space="preserve"> quinzaine du mois de juin.</w:t>
      </w:r>
    </w:p>
    <w:p w:rsidR="00A8572C" w:rsidRDefault="00A8572C" w:rsidP="00A8572C">
      <w:pPr>
        <w:jc w:val="both"/>
        <w:rPr>
          <w:rFonts w:ascii="Verdana" w:hAnsi="Verdana"/>
          <w:b/>
          <w:sz w:val="20"/>
          <w:szCs w:val="20"/>
        </w:rPr>
      </w:pPr>
    </w:p>
    <w:p w:rsidR="00A8572C" w:rsidRPr="001F634E" w:rsidRDefault="00A8572C" w:rsidP="00A8572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Aucune session de rattrapage n’est organisée.</w:t>
      </w:r>
    </w:p>
    <w:sectPr w:rsidR="00A8572C" w:rsidRPr="001F634E" w:rsidSect="0095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0"/>
    <w:rsid w:val="000764E2"/>
    <w:rsid w:val="000A4526"/>
    <w:rsid w:val="00161C44"/>
    <w:rsid w:val="00162A40"/>
    <w:rsid w:val="001F634E"/>
    <w:rsid w:val="002A6DCD"/>
    <w:rsid w:val="003D1B0E"/>
    <w:rsid w:val="003E65AD"/>
    <w:rsid w:val="0040312C"/>
    <w:rsid w:val="0042196A"/>
    <w:rsid w:val="006534CD"/>
    <w:rsid w:val="00953F8C"/>
    <w:rsid w:val="00A5151C"/>
    <w:rsid w:val="00A8572C"/>
    <w:rsid w:val="00B119D9"/>
    <w:rsid w:val="00CA1B41"/>
    <w:rsid w:val="00CE05BC"/>
    <w:rsid w:val="00CE4266"/>
    <w:rsid w:val="00CF7BA3"/>
    <w:rsid w:val="00D32D31"/>
    <w:rsid w:val="00DD483E"/>
    <w:rsid w:val="00EA31FC"/>
    <w:rsid w:val="00F32FE2"/>
    <w:rsid w:val="00F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4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F7B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162A40"/>
    <w:pPr>
      <w:keepNext/>
      <w:jc w:val="center"/>
      <w:outlineLvl w:val="2"/>
    </w:pPr>
    <w:rPr>
      <w:b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daccueil">
    <w:name w:val="textes d'accueil"/>
    <w:basedOn w:val="NormalWeb"/>
    <w:rsid w:val="002A6D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beforeAutospacing="1" w:afterAutospacing="1"/>
      <w:jc w:val="both"/>
    </w:pPr>
    <w:rPr>
      <w:rFonts w:ascii="Verdana" w:hAnsi="Verdana"/>
      <w:color w:val="0000FF"/>
      <w:sz w:val="20"/>
      <w:szCs w:val="20"/>
      <w:shd w:val="clear" w:color="auto" w:fill="CCFFFF"/>
    </w:rPr>
  </w:style>
  <w:style w:type="paragraph" w:styleId="NormalWeb">
    <w:name w:val="Normal (Web)"/>
    <w:basedOn w:val="Normal"/>
    <w:rsid w:val="002A6DCD"/>
  </w:style>
  <w:style w:type="paragraph" w:styleId="Paragraphedeliste">
    <w:name w:val="List Paragraph"/>
    <w:basedOn w:val="Normal"/>
    <w:uiPriority w:val="34"/>
    <w:qFormat/>
    <w:rsid w:val="00421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4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F7B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162A40"/>
    <w:pPr>
      <w:keepNext/>
      <w:jc w:val="center"/>
      <w:outlineLvl w:val="2"/>
    </w:pPr>
    <w:rPr>
      <w:b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daccueil">
    <w:name w:val="textes d'accueil"/>
    <w:basedOn w:val="NormalWeb"/>
    <w:rsid w:val="002A6D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beforeAutospacing="1" w:afterAutospacing="1"/>
      <w:jc w:val="both"/>
    </w:pPr>
    <w:rPr>
      <w:rFonts w:ascii="Verdana" w:hAnsi="Verdana"/>
      <w:color w:val="0000FF"/>
      <w:sz w:val="20"/>
      <w:szCs w:val="20"/>
      <w:shd w:val="clear" w:color="auto" w:fill="CCFFFF"/>
    </w:rPr>
  </w:style>
  <w:style w:type="paragraph" w:styleId="NormalWeb">
    <w:name w:val="Normal (Web)"/>
    <w:basedOn w:val="Normal"/>
    <w:rsid w:val="002A6DCD"/>
  </w:style>
  <w:style w:type="paragraph" w:styleId="Paragraphedeliste">
    <w:name w:val="List Paragraph"/>
    <w:basedOn w:val="Normal"/>
    <w:uiPriority w:val="34"/>
    <w:qFormat/>
    <w:rsid w:val="0042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RECHERCHE DROIT ET SCIENCE POLITIQUE</vt:lpstr>
    </vt:vector>
  </TitlesOfParts>
  <Company>Université Montpellier 1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RECHERCHE DROIT ET SCIENCE POLITIQUE</dc:title>
  <dc:creator>MATHIEU-IZORCHE Marie-Laure</dc:creator>
  <cp:lastModifiedBy>LF-Pignarre</cp:lastModifiedBy>
  <cp:revision>2</cp:revision>
  <dcterms:created xsi:type="dcterms:W3CDTF">2017-05-18T09:36:00Z</dcterms:created>
  <dcterms:modified xsi:type="dcterms:W3CDTF">2017-05-18T09:36:00Z</dcterms:modified>
</cp:coreProperties>
</file>